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F5" w:rsidRPr="009A6574" w:rsidRDefault="00E114F5" w:rsidP="00D3479B">
      <w:pPr>
        <w:jc w:val="center"/>
        <w:rPr>
          <w:b/>
          <w:sz w:val="24"/>
          <w:szCs w:val="20"/>
          <w:u w:val="single"/>
        </w:rPr>
      </w:pPr>
      <w:r w:rsidRPr="009A6574">
        <w:rPr>
          <w:b/>
          <w:sz w:val="24"/>
          <w:szCs w:val="20"/>
          <w:u w:val="single"/>
        </w:rPr>
        <w:t>Datenblatt Wohnungskaufvertrag</w:t>
      </w:r>
    </w:p>
    <w:p w:rsidR="001E1A4E" w:rsidRPr="009A6574" w:rsidRDefault="001E1A4E" w:rsidP="00D3479B">
      <w:pPr>
        <w:jc w:val="center"/>
        <w:rPr>
          <w:b/>
          <w:szCs w:val="20"/>
          <w:u w:val="single"/>
        </w:rPr>
      </w:pPr>
    </w:p>
    <w:p w:rsidR="00E114F5" w:rsidRPr="009A6574" w:rsidRDefault="00E114F5" w:rsidP="00E114F5">
      <w:pPr>
        <w:numPr>
          <w:ilvl w:val="0"/>
          <w:numId w:val="1"/>
        </w:numPr>
        <w:rPr>
          <w:b/>
          <w:szCs w:val="20"/>
        </w:rPr>
      </w:pPr>
      <w:r w:rsidRPr="009A6574">
        <w:rPr>
          <w:b/>
          <w:szCs w:val="20"/>
        </w:rPr>
        <w:t>Verkäufer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0"/>
        <w:gridCol w:w="3020"/>
      </w:tblGrid>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b/>
                <w:sz w:val="20"/>
                <w:szCs w:val="20"/>
              </w:rPr>
            </w:pPr>
            <w:r w:rsidRPr="004D1012">
              <w:rPr>
                <w:b/>
                <w:sz w:val="20"/>
                <w:szCs w:val="20"/>
              </w:rPr>
              <w:t>Daten</w:t>
            </w:r>
          </w:p>
        </w:tc>
        <w:tc>
          <w:tcPr>
            <w:tcW w:w="3071" w:type="dxa"/>
            <w:tcBorders>
              <w:top w:val="single" w:sz="4" w:space="0" w:color="auto"/>
              <w:left w:val="single" w:sz="4" w:space="0" w:color="auto"/>
              <w:bottom w:val="single" w:sz="4" w:space="0" w:color="auto"/>
              <w:right w:val="single" w:sz="4" w:space="0" w:color="auto"/>
            </w:tcBorders>
            <w:hideMark/>
          </w:tcPr>
          <w:p w:rsidR="00E114F5" w:rsidRPr="004D1012" w:rsidRDefault="00E114F5" w:rsidP="00E114F5">
            <w:pPr>
              <w:numPr>
                <w:ilvl w:val="0"/>
                <w:numId w:val="2"/>
              </w:numPr>
              <w:rPr>
                <w:b/>
                <w:sz w:val="20"/>
                <w:szCs w:val="20"/>
              </w:rPr>
            </w:pPr>
            <w:r w:rsidRPr="004D1012">
              <w:rPr>
                <w:b/>
                <w:sz w:val="20"/>
                <w:szCs w:val="20"/>
              </w:rPr>
              <w:t>Verkäufer</w:t>
            </w:r>
          </w:p>
        </w:tc>
        <w:tc>
          <w:tcPr>
            <w:tcW w:w="3071" w:type="dxa"/>
            <w:tcBorders>
              <w:top w:val="single" w:sz="4" w:space="0" w:color="auto"/>
              <w:left w:val="single" w:sz="4" w:space="0" w:color="auto"/>
              <w:bottom w:val="single" w:sz="4" w:space="0" w:color="auto"/>
              <w:right w:val="single" w:sz="4" w:space="0" w:color="auto"/>
            </w:tcBorders>
            <w:hideMark/>
          </w:tcPr>
          <w:p w:rsidR="00E114F5" w:rsidRPr="004D1012" w:rsidRDefault="00E114F5" w:rsidP="00E114F5">
            <w:pPr>
              <w:numPr>
                <w:ilvl w:val="0"/>
                <w:numId w:val="2"/>
              </w:numPr>
              <w:rPr>
                <w:b/>
                <w:sz w:val="20"/>
                <w:szCs w:val="20"/>
              </w:rPr>
            </w:pPr>
            <w:r w:rsidRPr="004D1012">
              <w:rPr>
                <w:b/>
                <w:sz w:val="20"/>
                <w:szCs w:val="20"/>
              </w:rPr>
              <w:t>Verkäufer</w:t>
            </w: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Name</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Vorname</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Geburtsname</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Postanschrift</w:t>
            </w:r>
          </w:p>
          <w:p w:rsidR="00E114F5" w:rsidRPr="004D1012" w:rsidRDefault="00E114F5" w:rsidP="00E114F5">
            <w:pPr>
              <w:rPr>
                <w:sz w:val="20"/>
                <w:szCs w:val="20"/>
              </w:rPr>
            </w:pP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Geburtsdatum</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Familienstand</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Steuer-ID-Nr.</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Telefon/ E-Mail</w:t>
            </w:r>
          </w:p>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Staatsangehörigkeit</w:t>
            </w:r>
          </w:p>
          <w:p w:rsidR="001E1A4E" w:rsidRPr="004D1012" w:rsidRDefault="001E1A4E"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070"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 xml:space="preserve">Bankverbindung </w:t>
            </w:r>
          </w:p>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3071"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bl>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59188D" w:rsidRDefault="0059188D">
      <w:pPr>
        <w:rPr>
          <w:sz w:val="20"/>
          <w:szCs w:val="20"/>
        </w:rPr>
      </w:pPr>
      <w:r>
        <w:rPr>
          <w:sz w:val="20"/>
          <w:szCs w:val="20"/>
        </w:rPr>
        <w:br w:type="page"/>
      </w:r>
    </w:p>
    <w:p w:rsidR="001E1A4E" w:rsidRPr="004D1012" w:rsidRDefault="001E1A4E" w:rsidP="00E114F5">
      <w:pPr>
        <w:rPr>
          <w:sz w:val="20"/>
          <w:szCs w:val="20"/>
        </w:rPr>
      </w:pPr>
    </w:p>
    <w:p w:rsidR="001E1A4E" w:rsidRPr="004D1012" w:rsidRDefault="001E1A4E" w:rsidP="00E114F5">
      <w:pPr>
        <w:rPr>
          <w:sz w:val="20"/>
          <w:szCs w:val="20"/>
        </w:rPr>
      </w:pPr>
    </w:p>
    <w:p w:rsidR="00E114F5" w:rsidRPr="009A6574" w:rsidRDefault="00E114F5" w:rsidP="00E114F5">
      <w:pPr>
        <w:numPr>
          <w:ilvl w:val="0"/>
          <w:numId w:val="1"/>
        </w:numPr>
        <w:rPr>
          <w:b/>
          <w:szCs w:val="20"/>
        </w:rPr>
      </w:pPr>
      <w:r w:rsidRPr="009A6574">
        <w:rPr>
          <w:b/>
          <w:szCs w:val="20"/>
        </w:rPr>
        <w:t>Käufer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2683"/>
        <w:gridCol w:w="2683"/>
      </w:tblGrid>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b/>
                <w:sz w:val="20"/>
                <w:szCs w:val="20"/>
              </w:rPr>
            </w:pPr>
            <w:r w:rsidRPr="004D1012">
              <w:rPr>
                <w:b/>
                <w:sz w:val="20"/>
                <w:szCs w:val="20"/>
              </w:rPr>
              <w:t>Daten</w:t>
            </w:r>
          </w:p>
        </w:tc>
        <w:tc>
          <w:tcPr>
            <w:tcW w:w="2683" w:type="dxa"/>
            <w:tcBorders>
              <w:top w:val="single" w:sz="4" w:space="0" w:color="auto"/>
              <w:left w:val="single" w:sz="4" w:space="0" w:color="auto"/>
              <w:bottom w:val="single" w:sz="4" w:space="0" w:color="auto"/>
              <w:right w:val="single" w:sz="4" w:space="0" w:color="auto"/>
            </w:tcBorders>
            <w:hideMark/>
          </w:tcPr>
          <w:p w:rsidR="00E114F5" w:rsidRPr="004D1012" w:rsidRDefault="00E114F5" w:rsidP="00E114F5">
            <w:pPr>
              <w:numPr>
                <w:ilvl w:val="0"/>
                <w:numId w:val="3"/>
              </w:numPr>
              <w:rPr>
                <w:b/>
                <w:sz w:val="20"/>
                <w:szCs w:val="20"/>
              </w:rPr>
            </w:pPr>
            <w:r w:rsidRPr="004D1012">
              <w:rPr>
                <w:b/>
                <w:sz w:val="20"/>
                <w:szCs w:val="20"/>
              </w:rPr>
              <w:t>Käufer</w:t>
            </w:r>
          </w:p>
        </w:tc>
        <w:tc>
          <w:tcPr>
            <w:tcW w:w="2683" w:type="dxa"/>
            <w:tcBorders>
              <w:top w:val="single" w:sz="4" w:space="0" w:color="auto"/>
              <w:left w:val="single" w:sz="4" w:space="0" w:color="auto"/>
              <w:bottom w:val="single" w:sz="4" w:space="0" w:color="auto"/>
              <w:right w:val="single" w:sz="4" w:space="0" w:color="auto"/>
            </w:tcBorders>
            <w:hideMark/>
          </w:tcPr>
          <w:p w:rsidR="00E114F5" w:rsidRPr="004D1012" w:rsidRDefault="00E114F5" w:rsidP="00E114F5">
            <w:pPr>
              <w:numPr>
                <w:ilvl w:val="0"/>
                <w:numId w:val="3"/>
              </w:numPr>
              <w:rPr>
                <w:b/>
                <w:sz w:val="20"/>
                <w:szCs w:val="20"/>
              </w:rPr>
            </w:pPr>
            <w:r w:rsidRPr="004D1012">
              <w:rPr>
                <w:b/>
                <w:sz w:val="20"/>
                <w:szCs w:val="20"/>
              </w:rPr>
              <w:t>Käufer</w:t>
            </w: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Name</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Vorname</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Geburtsname</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Postanschrift</w:t>
            </w:r>
          </w:p>
          <w:p w:rsidR="00E114F5" w:rsidRPr="004D1012" w:rsidRDefault="00E114F5" w:rsidP="00E114F5">
            <w:pPr>
              <w:rPr>
                <w:sz w:val="20"/>
                <w:szCs w:val="20"/>
              </w:rPr>
            </w:pP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Geburtsdatum</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Familienstand</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 xml:space="preserve">Steuer-ID-Nr. </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Telefon/E-Mail</w:t>
            </w:r>
          </w:p>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Staatsangehörigkeit</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2678"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Anteile an zum erwerbenden Grundbesitz</w:t>
            </w:r>
          </w:p>
          <w:p w:rsidR="001E1A4E" w:rsidRPr="004D1012" w:rsidRDefault="001E1A4E"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c>
          <w:tcPr>
            <w:tcW w:w="2683"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bl>
    <w:p w:rsidR="00E114F5" w:rsidRPr="004D1012" w:rsidRDefault="00E114F5" w:rsidP="00E114F5">
      <w:pPr>
        <w:rPr>
          <w:sz w:val="20"/>
          <w:szCs w:val="20"/>
        </w:rPr>
      </w:pPr>
    </w:p>
    <w:p w:rsidR="00E114F5" w:rsidRPr="004D1012" w:rsidRDefault="00E114F5"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Pr="004D1012" w:rsidRDefault="001E1A4E" w:rsidP="00E114F5">
      <w:pPr>
        <w:rPr>
          <w:sz w:val="20"/>
          <w:szCs w:val="20"/>
        </w:rPr>
      </w:pPr>
    </w:p>
    <w:p w:rsidR="001E1A4E" w:rsidRDefault="001E1A4E" w:rsidP="001E1A4E">
      <w:pPr>
        <w:ind w:left="360"/>
        <w:rPr>
          <w:sz w:val="20"/>
          <w:szCs w:val="20"/>
        </w:rPr>
      </w:pPr>
    </w:p>
    <w:p w:rsidR="00A356C6" w:rsidRPr="004D1012" w:rsidRDefault="00A356C6" w:rsidP="001E1A4E">
      <w:pPr>
        <w:ind w:left="360"/>
        <w:rPr>
          <w:b/>
          <w:sz w:val="20"/>
          <w:szCs w:val="20"/>
        </w:rPr>
      </w:pPr>
    </w:p>
    <w:p w:rsidR="00E114F5" w:rsidRPr="009A6574" w:rsidRDefault="00E114F5" w:rsidP="001E1A4E">
      <w:pPr>
        <w:pStyle w:val="Listenabsatz"/>
        <w:numPr>
          <w:ilvl w:val="0"/>
          <w:numId w:val="3"/>
        </w:numPr>
        <w:rPr>
          <w:b/>
          <w:szCs w:val="20"/>
        </w:rPr>
      </w:pPr>
      <w:r w:rsidRPr="009A6574">
        <w:rPr>
          <w:b/>
          <w:szCs w:val="20"/>
        </w:rPr>
        <w:t>Grundbesitz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05"/>
      </w:tblGrid>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Grundbuchamt</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Grundbuchblatt-Nr.</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Postalische Anschrift des Grundbesitzes</w:t>
            </w:r>
          </w:p>
          <w:p w:rsidR="00E114F5" w:rsidRPr="004D1012" w:rsidRDefault="00E114F5" w:rsidP="00E114F5">
            <w:pPr>
              <w:rPr>
                <w:sz w:val="20"/>
                <w:szCs w:val="20"/>
              </w:rPr>
            </w:pP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Gehört zur Wohnung ein Stellplatz?</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Wie hoch ist die Instandhaltungsrücklage?</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Wurden Reparaturen/ Umbauarbeiten am Gemeinschaftseigentum beschlossen die noch nicht durchgeführt wurden?</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A20DF8">
        <w:trPr>
          <w:trHeight w:val="989"/>
        </w:trPr>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Besondere Nutzung, Nutzungsverbote in der Gemeinschaftsordnung?</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Wohnungseigentum vermietet, wenn ja, bleibt Mietverhältnis bestehen?</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Wohnungseigentum vom Verkäufer bewohnt?</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 xml:space="preserve">Räumung erforderlich? </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E114F5" w:rsidRPr="004D1012" w:rsidTr="00E114F5">
        <w:tc>
          <w:tcPr>
            <w:tcW w:w="3539"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r w:rsidRPr="004D1012">
              <w:rPr>
                <w:sz w:val="20"/>
                <w:szCs w:val="20"/>
              </w:rPr>
              <w:t>Werden bewegliche Gegenstände mitverkauft (wie z. B. Einbauküche etc.)?</w:t>
            </w:r>
          </w:p>
          <w:p w:rsidR="00E114F5" w:rsidRPr="004D1012" w:rsidRDefault="00E114F5"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E114F5" w:rsidRPr="004D1012" w:rsidRDefault="00E114F5"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r w:rsidRPr="004D1012">
              <w:rPr>
                <w:sz w:val="20"/>
                <w:szCs w:val="20"/>
              </w:rPr>
              <w:t>Kaufpreis</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bl>
    <w:p w:rsidR="00A356C6" w:rsidRDefault="00A356C6"/>
    <w:p w:rsidR="00A356C6" w:rsidRDefault="00A356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05"/>
      </w:tblGrid>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B6112" w:rsidP="00E114F5">
            <w:pPr>
              <w:rPr>
                <w:sz w:val="20"/>
                <w:szCs w:val="20"/>
              </w:rPr>
            </w:pPr>
            <w:r w:rsidRPr="004D1012">
              <w:rPr>
                <w:sz w:val="20"/>
                <w:szCs w:val="20"/>
              </w:rPr>
              <w:t>Fälligkeit des Kaufpreises</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B6112" w:rsidP="00E114F5">
            <w:pPr>
              <w:rPr>
                <w:sz w:val="20"/>
                <w:szCs w:val="20"/>
              </w:rPr>
            </w:pPr>
            <w:r w:rsidRPr="004D1012">
              <w:rPr>
                <w:sz w:val="20"/>
                <w:szCs w:val="20"/>
              </w:rPr>
              <w:t>Besitzübergabe</w:t>
            </w:r>
          </w:p>
          <w:p w:rsidR="001E1A4E" w:rsidRPr="004D1012" w:rsidRDefault="001E1A4E" w:rsidP="00E114F5">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r w:rsidRPr="004D1012">
              <w:rPr>
                <w:sz w:val="20"/>
                <w:szCs w:val="20"/>
              </w:rPr>
              <w:t>Energieausweis bereits übergeben?</w:t>
            </w: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C01908" w:rsidRPr="004D1012" w:rsidRDefault="00D3479B" w:rsidP="00D3479B">
            <w:pPr>
              <w:rPr>
                <w:sz w:val="20"/>
                <w:szCs w:val="20"/>
              </w:rPr>
            </w:pPr>
            <w:r w:rsidRPr="004D1012">
              <w:rPr>
                <w:sz w:val="20"/>
                <w:szCs w:val="20"/>
              </w:rPr>
              <w:t>Wohnungseigentum mit Grundschulden belastet, we</w:t>
            </w:r>
            <w:r w:rsidR="00C01908" w:rsidRPr="004D1012">
              <w:rPr>
                <w:sz w:val="20"/>
                <w:szCs w:val="20"/>
              </w:rPr>
              <w:t xml:space="preserve">nn ja, werden diese übernommen </w:t>
            </w:r>
          </w:p>
          <w:p w:rsidR="00D3479B" w:rsidRPr="004D1012" w:rsidRDefault="00D3479B" w:rsidP="00D3479B">
            <w:pPr>
              <w:rPr>
                <w:sz w:val="20"/>
                <w:szCs w:val="20"/>
              </w:rPr>
            </w:pPr>
            <w:r w:rsidRPr="004D1012">
              <w:rPr>
                <w:sz w:val="20"/>
                <w:szCs w:val="20"/>
              </w:rPr>
              <w:t xml:space="preserve"> </w:t>
            </w:r>
          </w:p>
          <w:p w:rsidR="00D3479B" w:rsidRPr="004D1012" w:rsidRDefault="00D3479B" w:rsidP="00E114F5">
            <w:pPr>
              <w:rPr>
                <w:sz w:val="20"/>
                <w:szCs w:val="20"/>
              </w:rPr>
            </w:pPr>
            <w:r w:rsidRPr="004D1012">
              <w:rPr>
                <w:sz w:val="20"/>
                <w:szCs w:val="20"/>
              </w:rPr>
              <w:t xml:space="preserve">Bitte vorab, spätestens </w:t>
            </w:r>
            <w:r w:rsidR="00C01908" w:rsidRPr="004D1012">
              <w:rPr>
                <w:sz w:val="20"/>
                <w:szCs w:val="20"/>
              </w:rPr>
              <w:t>im</w:t>
            </w:r>
            <w:r w:rsidRPr="004D1012">
              <w:rPr>
                <w:sz w:val="20"/>
                <w:szCs w:val="20"/>
              </w:rPr>
              <w:t xml:space="preserve"> Kaufvertragstermin die Darlehensnummer der zuständigen Banken und / oder Ansprechpartner bei den Banken mitteilen.</w:t>
            </w: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3479B" w:rsidP="00D3479B">
            <w:pPr>
              <w:rPr>
                <w:sz w:val="20"/>
                <w:szCs w:val="20"/>
              </w:rPr>
            </w:pPr>
            <w:r w:rsidRPr="004D1012">
              <w:rPr>
                <w:sz w:val="20"/>
                <w:szCs w:val="20"/>
              </w:rPr>
              <w:t>Benötigt der Käufer eine Grundschuld zur Finanzierung des Kaufpreises?</w:t>
            </w:r>
          </w:p>
          <w:p w:rsidR="001E1A4E" w:rsidRPr="004D1012" w:rsidRDefault="001E1A4E" w:rsidP="00D3479B">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r w:rsidR="00D3479B" w:rsidRPr="004D1012" w:rsidTr="00E114F5">
        <w:tc>
          <w:tcPr>
            <w:tcW w:w="3539" w:type="dxa"/>
            <w:tcBorders>
              <w:top w:val="single" w:sz="4" w:space="0" w:color="auto"/>
              <w:left w:val="single" w:sz="4" w:space="0" w:color="auto"/>
              <w:bottom w:val="single" w:sz="4" w:space="0" w:color="auto"/>
              <w:right w:val="single" w:sz="4" w:space="0" w:color="auto"/>
            </w:tcBorders>
          </w:tcPr>
          <w:p w:rsidR="00D3479B" w:rsidRPr="004D1012" w:rsidRDefault="00D3479B" w:rsidP="00D3479B">
            <w:pPr>
              <w:rPr>
                <w:sz w:val="20"/>
                <w:szCs w:val="20"/>
              </w:rPr>
            </w:pPr>
            <w:r w:rsidRPr="004D1012">
              <w:rPr>
                <w:sz w:val="20"/>
                <w:szCs w:val="20"/>
              </w:rPr>
              <w:t>Sonstige Bemerkungen?</w:t>
            </w:r>
          </w:p>
          <w:p w:rsidR="00D3479B" w:rsidRPr="004D1012" w:rsidRDefault="00D3479B" w:rsidP="00D3479B">
            <w:pPr>
              <w:rPr>
                <w:sz w:val="20"/>
                <w:szCs w:val="20"/>
              </w:rPr>
            </w:pPr>
          </w:p>
          <w:p w:rsidR="00D3479B" w:rsidRPr="004D1012" w:rsidRDefault="00D3479B" w:rsidP="00D3479B">
            <w:pPr>
              <w:rPr>
                <w:sz w:val="20"/>
                <w:szCs w:val="20"/>
              </w:rPr>
            </w:pPr>
          </w:p>
        </w:tc>
        <w:tc>
          <w:tcPr>
            <w:tcW w:w="4505" w:type="dxa"/>
            <w:tcBorders>
              <w:top w:val="single" w:sz="4" w:space="0" w:color="auto"/>
              <w:left w:val="single" w:sz="4" w:space="0" w:color="auto"/>
              <w:bottom w:val="single" w:sz="4" w:space="0" w:color="auto"/>
              <w:right w:val="single" w:sz="4" w:space="0" w:color="auto"/>
            </w:tcBorders>
          </w:tcPr>
          <w:p w:rsidR="00D3479B" w:rsidRPr="004D1012" w:rsidRDefault="00D3479B" w:rsidP="00E114F5">
            <w:pPr>
              <w:rPr>
                <w:sz w:val="20"/>
                <w:szCs w:val="20"/>
              </w:rPr>
            </w:pPr>
          </w:p>
        </w:tc>
      </w:tr>
    </w:tbl>
    <w:p w:rsidR="00E114F5" w:rsidRPr="004D1012" w:rsidRDefault="00E114F5" w:rsidP="00E114F5">
      <w:pPr>
        <w:rPr>
          <w:sz w:val="20"/>
          <w:szCs w:val="20"/>
        </w:rPr>
      </w:pPr>
    </w:p>
    <w:p w:rsidR="00E114F5" w:rsidRPr="00A20DF8" w:rsidRDefault="00E114F5" w:rsidP="00E114F5">
      <w:pPr>
        <w:rPr>
          <w:b/>
          <w:sz w:val="20"/>
          <w:szCs w:val="20"/>
        </w:rPr>
      </w:pPr>
    </w:p>
    <w:p w:rsidR="00E114F5" w:rsidRPr="00D771FE" w:rsidRDefault="00E114F5" w:rsidP="00E114F5">
      <w:pPr>
        <w:rPr>
          <w:b/>
          <w:szCs w:val="20"/>
        </w:rPr>
      </w:pPr>
      <w:bookmarkStart w:id="0" w:name="_GoBack"/>
      <w:r w:rsidRPr="00D771FE">
        <w:rPr>
          <w:b/>
          <w:szCs w:val="20"/>
        </w:rPr>
        <w:t>Bitte beachten Sie, dass Sie mit der Rücksendung des Datenblattes die Erstellung eines Entwurfs beauftragen. Für die Erstellung des Entwurfs entstehen Kosten. Diese werden jedoch im Falle einer Beurkundung des Entwurfs angerechnet.</w:t>
      </w:r>
    </w:p>
    <w:bookmarkEnd w:id="0"/>
    <w:p w:rsidR="00CE13AE" w:rsidRPr="004D1012" w:rsidRDefault="00CE13AE">
      <w:pPr>
        <w:rPr>
          <w:sz w:val="20"/>
          <w:szCs w:val="20"/>
        </w:rPr>
      </w:pPr>
    </w:p>
    <w:sectPr w:rsidR="00CE13AE" w:rsidRPr="004D1012" w:rsidSect="0059188D">
      <w:headerReference w:type="default" r:id="rId7"/>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F5" w:rsidRDefault="00E114F5" w:rsidP="00E114F5">
      <w:pPr>
        <w:spacing w:after="0" w:line="240" w:lineRule="auto"/>
      </w:pPr>
      <w:r>
        <w:separator/>
      </w:r>
    </w:p>
  </w:endnote>
  <w:endnote w:type="continuationSeparator" w:id="0">
    <w:p w:rsidR="00E114F5" w:rsidRDefault="00E114F5" w:rsidP="00E1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F5" w:rsidRDefault="00E114F5" w:rsidP="00E114F5">
      <w:pPr>
        <w:spacing w:after="0" w:line="240" w:lineRule="auto"/>
      </w:pPr>
      <w:r>
        <w:separator/>
      </w:r>
    </w:p>
  </w:footnote>
  <w:footnote w:type="continuationSeparator" w:id="0">
    <w:p w:rsidR="00E114F5" w:rsidRDefault="00E114F5" w:rsidP="00E1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F5" w:rsidRPr="003445EB" w:rsidRDefault="00E114F5" w:rsidP="00E114F5">
    <w:pPr>
      <w:pStyle w:val="Kopfzeile"/>
      <w:rPr>
        <w:sz w:val="18"/>
      </w:rPr>
    </w:pPr>
    <w:r w:rsidRPr="003445EB">
      <w:rPr>
        <w:sz w:val="18"/>
      </w:rPr>
      <w:t>Frank M. Schwarz</w:t>
    </w:r>
    <w:r w:rsidRPr="003445EB">
      <w:rPr>
        <w:sz w:val="18"/>
      </w:rPr>
      <w:tab/>
    </w:r>
    <w:r w:rsidRPr="003445EB">
      <w:rPr>
        <w:sz w:val="18"/>
      </w:rPr>
      <w:tab/>
      <w:t>Tel.: +49 (0711) – 490 957-80</w:t>
    </w:r>
  </w:p>
  <w:p w:rsidR="00E114F5" w:rsidRPr="003445EB" w:rsidRDefault="00E114F5" w:rsidP="00E114F5">
    <w:pPr>
      <w:pStyle w:val="Kopfzeile"/>
      <w:rPr>
        <w:sz w:val="18"/>
      </w:rPr>
    </w:pPr>
    <w:r w:rsidRPr="003445EB">
      <w:rPr>
        <w:sz w:val="18"/>
      </w:rPr>
      <w:t>Rechtsanwalt &amp; Notar</w:t>
    </w:r>
    <w:r w:rsidRPr="003445EB">
      <w:rPr>
        <w:sz w:val="18"/>
      </w:rPr>
      <w:tab/>
    </w:r>
    <w:r w:rsidRPr="003445EB">
      <w:rPr>
        <w:sz w:val="18"/>
      </w:rPr>
      <w:tab/>
      <w:t>Fax: +49 (0711) – 490 957 - 99</w:t>
    </w:r>
  </w:p>
  <w:p w:rsidR="00E114F5" w:rsidRPr="003445EB" w:rsidRDefault="00E114F5" w:rsidP="00E114F5">
    <w:pPr>
      <w:pStyle w:val="Kopfzeile"/>
      <w:rPr>
        <w:sz w:val="18"/>
      </w:rPr>
    </w:pPr>
    <w:r w:rsidRPr="003445EB">
      <w:rPr>
        <w:sz w:val="18"/>
      </w:rPr>
      <w:t>Bahnhofstraße 21</w:t>
    </w:r>
    <w:r w:rsidRPr="003445EB">
      <w:rPr>
        <w:sz w:val="18"/>
      </w:rPr>
      <w:tab/>
    </w:r>
    <w:r w:rsidRPr="003445EB">
      <w:rPr>
        <w:sz w:val="18"/>
      </w:rPr>
      <w:tab/>
      <w:t>mail: info@kanzlei-schwarz-es.de</w:t>
    </w:r>
  </w:p>
  <w:p w:rsidR="00E114F5" w:rsidRDefault="00E114F5" w:rsidP="00E114F5">
    <w:pPr>
      <w:pStyle w:val="Kopfzeile"/>
    </w:pPr>
    <w:r w:rsidRPr="003445EB">
      <w:rPr>
        <w:sz w:val="18"/>
      </w:rPr>
      <w:t>73728 Esslingen</w:t>
    </w:r>
    <w:r w:rsidRPr="003445EB">
      <w:rPr>
        <w:sz w:val="18"/>
      </w:rPr>
      <w:tab/>
    </w:r>
    <w:r w:rsidRPr="003445EB">
      <w:rPr>
        <w:sz w:val="18"/>
      </w:rPr>
      <w:tab/>
      <w:t>web.: www.kanzlei-schwarz-es.de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840"/>
    <w:multiLevelType w:val="hybridMultilevel"/>
    <w:tmpl w:val="1C485D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FC22DA0"/>
    <w:multiLevelType w:val="hybridMultilevel"/>
    <w:tmpl w:val="E2D0FA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441C32E5"/>
    <w:multiLevelType w:val="hybridMultilevel"/>
    <w:tmpl w:val="E2D0FA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5"/>
    <w:rsid w:val="001E1A4E"/>
    <w:rsid w:val="003E087D"/>
    <w:rsid w:val="004D1012"/>
    <w:rsid w:val="00571571"/>
    <w:rsid w:val="0059188D"/>
    <w:rsid w:val="005E451A"/>
    <w:rsid w:val="0077590E"/>
    <w:rsid w:val="008D3F9E"/>
    <w:rsid w:val="009A6574"/>
    <w:rsid w:val="00A20DF8"/>
    <w:rsid w:val="00A356C6"/>
    <w:rsid w:val="00AD36D3"/>
    <w:rsid w:val="00BF020B"/>
    <w:rsid w:val="00C01908"/>
    <w:rsid w:val="00CB157E"/>
    <w:rsid w:val="00CE13AE"/>
    <w:rsid w:val="00D3479B"/>
    <w:rsid w:val="00D771FE"/>
    <w:rsid w:val="00DB6112"/>
    <w:rsid w:val="00E114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F886-D154-4041-AEEE-33A72347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14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4F5"/>
  </w:style>
  <w:style w:type="paragraph" w:styleId="Fuzeile">
    <w:name w:val="footer"/>
    <w:basedOn w:val="Standard"/>
    <w:link w:val="FuzeileZchn"/>
    <w:uiPriority w:val="99"/>
    <w:unhideWhenUsed/>
    <w:rsid w:val="00E114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4F5"/>
  </w:style>
  <w:style w:type="paragraph" w:styleId="Listenabsatz">
    <w:name w:val="List Paragraph"/>
    <w:basedOn w:val="Standard"/>
    <w:uiPriority w:val="34"/>
    <w:qFormat/>
    <w:rsid w:val="001E1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24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Karaqi</dc:creator>
  <cp:keywords/>
  <dc:description/>
  <cp:lastModifiedBy>Isabelle Karaqi</cp:lastModifiedBy>
  <cp:revision>12</cp:revision>
  <dcterms:created xsi:type="dcterms:W3CDTF">2017-02-13T08:56:00Z</dcterms:created>
  <dcterms:modified xsi:type="dcterms:W3CDTF">2017-02-13T10:24:00Z</dcterms:modified>
</cp:coreProperties>
</file>